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B61867">
        <w:rPr>
          <w:color w:val="000000"/>
          <w:sz w:val="36"/>
          <w:szCs w:val="36"/>
        </w:rPr>
        <w:t>декабрь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FD0289">
        <w:rPr>
          <w:color w:val="000000"/>
          <w:sz w:val="36"/>
          <w:szCs w:val="36"/>
        </w:rPr>
        <w:t>2021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690A7A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8D2C82" w:rsidRDefault="00D97BB7" w:rsidP="00843CEB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>В  У</w:t>
      </w:r>
      <w:r w:rsidR="00D118EA" w:rsidRPr="008D2C82">
        <w:rPr>
          <w:color w:val="000000"/>
          <w:sz w:val="26"/>
          <w:szCs w:val="26"/>
        </w:rPr>
        <w:t xml:space="preserve">правление </w:t>
      </w:r>
      <w:r w:rsidRPr="008D2C82">
        <w:rPr>
          <w:color w:val="000000"/>
          <w:sz w:val="26"/>
          <w:szCs w:val="26"/>
        </w:rPr>
        <w:t>ФНС России по Сахалинской облас</w:t>
      </w:r>
      <w:r w:rsidR="00BF3540" w:rsidRPr="008D2C82">
        <w:rPr>
          <w:color w:val="000000"/>
          <w:sz w:val="26"/>
          <w:szCs w:val="26"/>
        </w:rPr>
        <w:t>т</w:t>
      </w:r>
      <w:r w:rsidR="0096096F" w:rsidRPr="008D2C82">
        <w:rPr>
          <w:color w:val="000000"/>
          <w:sz w:val="26"/>
          <w:szCs w:val="26"/>
        </w:rPr>
        <w:t>и</w:t>
      </w:r>
      <w:r w:rsidR="00585D24">
        <w:rPr>
          <w:color w:val="000000"/>
          <w:sz w:val="26"/>
          <w:szCs w:val="26"/>
        </w:rPr>
        <w:t xml:space="preserve"> </w:t>
      </w:r>
      <w:r w:rsidR="00B61867">
        <w:rPr>
          <w:color w:val="000000"/>
          <w:sz w:val="26"/>
          <w:szCs w:val="26"/>
        </w:rPr>
        <w:t xml:space="preserve"> (далее – Управление) в декабре</w:t>
      </w:r>
      <w:r w:rsidR="00585D24">
        <w:rPr>
          <w:color w:val="000000"/>
          <w:sz w:val="26"/>
          <w:szCs w:val="26"/>
        </w:rPr>
        <w:t xml:space="preserve"> </w:t>
      </w:r>
      <w:r w:rsidR="008F6B67" w:rsidRPr="008D2C82">
        <w:rPr>
          <w:color w:val="000000"/>
          <w:sz w:val="26"/>
          <w:szCs w:val="26"/>
        </w:rPr>
        <w:t xml:space="preserve"> </w:t>
      </w:r>
      <w:r w:rsidR="00B61867">
        <w:rPr>
          <w:color w:val="000000"/>
          <w:sz w:val="26"/>
          <w:szCs w:val="26"/>
        </w:rPr>
        <w:t>2021 года поступило 1374</w:t>
      </w:r>
      <w:r w:rsidR="00892F17">
        <w:rPr>
          <w:color w:val="000000"/>
          <w:sz w:val="26"/>
          <w:szCs w:val="26"/>
        </w:rPr>
        <w:t xml:space="preserve"> </w:t>
      </w:r>
      <w:r w:rsidR="00B61867">
        <w:rPr>
          <w:sz w:val="26"/>
          <w:szCs w:val="26"/>
        </w:rPr>
        <w:t>обращения</w:t>
      </w:r>
      <w:r w:rsidR="00AF0C6F" w:rsidRPr="008D2C82">
        <w:rPr>
          <w:sz w:val="26"/>
          <w:szCs w:val="26"/>
        </w:rPr>
        <w:t xml:space="preserve"> граждан, из которых </w:t>
      </w:r>
      <w:r w:rsidR="00B61867">
        <w:rPr>
          <w:sz w:val="26"/>
          <w:szCs w:val="26"/>
        </w:rPr>
        <w:t>590</w:t>
      </w:r>
      <w:r w:rsidR="00AF0C6F" w:rsidRPr="008D2C82">
        <w:rPr>
          <w:color w:val="000000"/>
          <w:sz w:val="26"/>
          <w:szCs w:val="26"/>
        </w:rPr>
        <w:t xml:space="preserve"> (</w:t>
      </w:r>
      <w:r w:rsidR="00B61867">
        <w:rPr>
          <w:color w:val="000000"/>
          <w:sz w:val="26"/>
          <w:szCs w:val="26"/>
        </w:rPr>
        <w:t>43</w:t>
      </w:r>
      <w:r w:rsidRPr="008D2C82">
        <w:rPr>
          <w:color w:val="000000"/>
          <w:sz w:val="26"/>
          <w:szCs w:val="26"/>
        </w:rPr>
        <w:t>%)</w:t>
      </w:r>
      <w:r w:rsidRPr="008D2C82">
        <w:rPr>
          <w:sz w:val="26"/>
          <w:szCs w:val="26"/>
        </w:rPr>
        <w:t xml:space="preserve"> п</w:t>
      </w:r>
      <w:r w:rsidRPr="008D2C82">
        <w:rPr>
          <w:color w:val="000000"/>
          <w:sz w:val="26"/>
          <w:szCs w:val="26"/>
        </w:rPr>
        <w:t>оступило по сети интернет.</w:t>
      </w:r>
    </w:p>
    <w:p w:rsidR="00D97BB7" w:rsidRDefault="009C6F43" w:rsidP="00843CEB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823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5295E" w:rsidRPr="008D2C82">
        <w:rPr>
          <w:sz w:val="26"/>
          <w:szCs w:val="26"/>
        </w:rPr>
        <w:t>О</w:t>
      </w:r>
      <w:r w:rsidR="00B508E6" w:rsidRPr="008D2C82">
        <w:rPr>
          <w:sz w:val="26"/>
          <w:szCs w:val="26"/>
        </w:rPr>
        <w:t>сновную часть обращений граждан составляли вопросы</w:t>
      </w:r>
      <w:r w:rsidR="00B508E6" w:rsidRPr="008D2C82">
        <w:rPr>
          <w:color w:val="000000"/>
          <w:sz w:val="26"/>
          <w:szCs w:val="26"/>
        </w:rPr>
        <w:t>:</w:t>
      </w:r>
    </w:p>
    <w:p w:rsidR="00B61867" w:rsidRDefault="00B61867" w:rsidP="00843CEB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8A38E5">
        <w:rPr>
          <w:color w:val="000000"/>
          <w:sz w:val="26"/>
          <w:szCs w:val="26"/>
        </w:rPr>
        <w:t xml:space="preserve">  -     транспортный налог – 379 (27</w:t>
      </w:r>
      <w:r>
        <w:rPr>
          <w:color w:val="000000"/>
          <w:sz w:val="26"/>
          <w:szCs w:val="26"/>
        </w:rPr>
        <w:t>%)</w:t>
      </w:r>
    </w:p>
    <w:p w:rsidR="00B61867" w:rsidRDefault="00B61867" w:rsidP="00843CEB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- з</w:t>
      </w:r>
      <w:r w:rsidRPr="0026479B">
        <w:rPr>
          <w:color w:val="000000"/>
          <w:sz w:val="28"/>
          <w:szCs w:val="28"/>
        </w:rPr>
        <w:t>адолженность по налогам, сборам и взносам в бюджеты госуда</w:t>
      </w:r>
      <w:r>
        <w:rPr>
          <w:color w:val="000000"/>
          <w:sz w:val="28"/>
          <w:szCs w:val="28"/>
        </w:rPr>
        <w:t>рственных внебюджетных фондов – 190 (14%)</w:t>
      </w:r>
    </w:p>
    <w:p w:rsidR="003F0191" w:rsidRPr="008D2C82" w:rsidRDefault="003F0191" w:rsidP="00843CEB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8E0875">
        <w:rPr>
          <w:color w:val="000000"/>
          <w:sz w:val="26"/>
          <w:szCs w:val="26"/>
        </w:rPr>
        <w:t xml:space="preserve"> -</w:t>
      </w:r>
      <w:r>
        <w:rPr>
          <w:color w:val="000000"/>
          <w:sz w:val="26"/>
          <w:szCs w:val="26"/>
        </w:rPr>
        <w:t xml:space="preserve"> </w:t>
      </w:r>
      <w:r w:rsidR="00B61867">
        <w:rPr>
          <w:color w:val="000000"/>
          <w:sz w:val="26"/>
          <w:szCs w:val="26"/>
        </w:rPr>
        <w:t xml:space="preserve">   </w:t>
      </w:r>
      <w:r w:rsidRPr="008D2C82">
        <w:rPr>
          <w:color w:val="000000"/>
          <w:sz w:val="26"/>
          <w:szCs w:val="26"/>
        </w:rPr>
        <w:t xml:space="preserve">организация работы с налогоплательщиками - </w:t>
      </w:r>
      <w:r w:rsidR="00B61867">
        <w:rPr>
          <w:color w:val="000000"/>
          <w:sz w:val="26"/>
          <w:szCs w:val="26"/>
        </w:rPr>
        <w:t>124</w:t>
      </w:r>
      <w:r w:rsidRPr="008D2C82">
        <w:rPr>
          <w:color w:val="000000"/>
          <w:sz w:val="26"/>
          <w:szCs w:val="26"/>
        </w:rPr>
        <w:t xml:space="preserve"> </w:t>
      </w:r>
      <w:r w:rsidR="00B61867">
        <w:rPr>
          <w:color w:val="000000"/>
          <w:sz w:val="26"/>
          <w:szCs w:val="26"/>
        </w:rPr>
        <w:t>(9</w:t>
      </w:r>
      <w:r w:rsidRPr="008D2C82">
        <w:rPr>
          <w:color w:val="000000"/>
          <w:sz w:val="26"/>
          <w:szCs w:val="26"/>
        </w:rPr>
        <w:t xml:space="preserve"> %)</w:t>
      </w:r>
    </w:p>
    <w:p w:rsidR="008E0875" w:rsidRDefault="008E0875" w:rsidP="00843CEB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</w:t>
      </w:r>
      <w:r w:rsidR="00B61867">
        <w:rPr>
          <w:color w:val="000000"/>
          <w:sz w:val="28"/>
          <w:szCs w:val="28"/>
        </w:rPr>
        <w:t xml:space="preserve">   </w:t>
      </w:r>
      <w:r w:rsidR="00B61867">
        <w:rPr>
          <w:color w:val="000000"/>
          <w:sz w:val="26"/>
          <w:szCs w:val="26"/>
        </w:rPr>
        <w:t xml:space="preserve">-   </w:t>
      </w:r>
      <w:r w:rsidR="00B61867">
        <w:rPr>
          <w:noProof/>
          <w:color w:val="000000"/>
          <w:sz w:val="26"/>
          <w:szCs w:val="26"/>
        </w:rPr>
        <w:t>н</w:t>
      </w:r>
      <w:r w:rsidR="00B61867" w:rsidRPr="008D2C82">
        <w:rPr>
          <w:noProof/>
          <w:color w:val="000000"/>
          <w:sz w:val="26"/>
          <w:szCs w:val="26"/>
        </w:rPr>
        <w:t xml:space="preserve">алогообложение </w:t>
      </w:r>
      <w:r w:rsidR="00B61867">
        <w:rPr>
          <w:noProof/>
          <w:color w:val="000000"/>
          <w:sz w:val="26"/>
          <w:szCs w:val="26"/>
        </w:rPr>
        <w:t>малого бизнеса,спе</w:t>
      </w:r>
      <w:r w:rsidR="008A38E5">
        <w:rPr>
          <w:noProof/>
          <w:color w:val="000000"/>
          <w:sz w:val="26"/>
          <w:szCs w:val="26"/>
        </w:rPr>
        <w:t>циальных налоговых режимов - 127</w:t>
      </w:r>
      <w:r w:rsidR="00B61867" w:rsidRPr="0026479B">
        <w:rPr>
          <w:color w:val="000000"/>
          <w:sz w:val="28"/>
          <w:szCs w:val="28"/>
        </w:rPr>
        <w:t xml:space="preserve"> (</w:t>
      </w:r>
      <w:r w:rsidR="00B61867">
        <w:rPr>
          <w:color w:val="000000"/>
          <w:sz w:val="28"/>
          <w:szCs w:val="28"/>
        </w:rPr>
        <w:t>9</w:t>
      </w:r>
      <w:r w:rsidR="00B61867" w:rsidRPr="0026479B">
        <w:rPr>
          <w:color w:val="000000"/>
          <w:sz w:val="28"/>
          <w:szCs w:val="28"/>
        </w:rPr>
        <w:t>%)</w:t>
      </w:r>
      <w:r w:rsidR="00B61867">
        <w:rPr>
          <w:color w:val="000000"/>
          <w:sz w:val="26"/>
          <w:szCs w:val="26"/>
        </w:rPr>
        <w:t xml:space="preserve">   </w:t>
      </w:r>
    </w:p>
    <w:p w:rsidR="002823F8" w:rsidRDefault="00585D24" w:rsidP="00843CE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     </w:t>
      </w:r>
      <w:r w:rsidR="001405D4">
        <w:rPr>
          <w:sz w:val="28"/>
          <w:szCs w:val="28"/>
        </w:rPr>
        <w:t>В текущем месяце основная часть обращений была по транспортному налогу. З</w:t>
      </w:r>
      <w:r w:rsidR="002823F8" w:rsidRPr="0026479B">
        <w:rPr>
          <w:sz w:val="28"/>
          <w:szCs w:val="28"/>
        </w:rPr>
        <w:t>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1405D4" w:rsidRDefault="001405D4" w:rsidP="00843CEB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А так же</w:t>
      </w:r>
      <w:r w:rsidRPr="001405D4">
        <w:rPr>
          <w:color w:val="000000"/>
          <w:sz w:val="26"/>
          <w:szCs w:val="26"/>
        </w:rPr>
        <w:t xml:space="preserve">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1405D4" w:rsidRDefault="001405D4" w:rsidP="00843C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color w:val="000000"/>
          <w:sz w:val="26"/>
          <w:szCs w:val="26"/>
        </w:rPr>
        <w:t xml:space="preserve">           </w:t>
      </w:r>
      <w:r w:rsidRPr="001405D4">
        <w:rPr>
          <w:rFonts w:eastAsia="Calibri"/>
          <w:color w:val="000000"/>
          <w:sz w:val="26"/>
          <w:szCs w:val="26"/>
        </w:rPr>
        <w:t xml:space="preserve">Немалую часть в текущем периоде составляли обращения </w:t>
      </w:r>
      <w:r w:rsidRPr="001405D4">
        <w:rPr>
          <w:rFonts w:eastAsia="Calibri"/>
          <w:bCs/>
          <w:color w:val="000000"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proofErr w:type="gramStart"/>
      <w:r w:rsidRPr="001405D4">
        <w:rPr>
          <w:rFonts w:eastAsia="Calibri"/>
          <w:bCs/>
          <w:color w:val="000000"/>
          <w:sz w:val="26"/>
          <w:szCs w:val="26"/>
        </w:rPr>
        <w:t xml:space="preserve"> </w:t>
      </w:r>
      <w:r w:rsidRPr="00843CEB">
        <w:rPr>
          <w:rFonts w:eastAsia="Calibri"/>
          <w:color w:val="000000"/>
          <w:sz w:val="26"/>
          <w:szCs w:val="26"/>
        </w:rPr>
        <w:t>.</w:t>
      </w:r>
      <w:proofErr w:type="gramEnd"/>
      <w:r w:rsidRPr="001405D4">
        <w:rPr>
          <w:rFonts w:eastAsia="Calibri"/>
          <w:color w:val="000000"/>
          <w:sz w:val="26"/>
          <w:szCs w:val="26"/>
        </w:rPr>
        <w:t xml:space="preserve"> Налогоплательщики обращали</w:t>
      </w:r>
      <w:r w:rsidR="00843CEB">
        <w:rPr>
          <w:rFonts w:eastAsia="Calibri"/>
          <w:color w:val="000000"/>
          <w:sz w:val="26"/>
          <w:szCs w:val="26"/>
        </w:rPr>
        <w:t xml:space="preserve"> внимание на следующие вопросы </w:t>
      </w:r>
      <w:r w:rsidRPr="001405D4">
        <w:rPr>
          <w:rFonts w:eastAsia="Calibri"/>
          <w:color w:val="000000"/>
          <w:sz w:val="26"/>
          <w:szCs w:val="26"/>
        </w:rPr>
        <w:t>– предъявление необоснованных сумм задолженности по требованиям об упла</w:t>
      </w:r>
      <w:r w:rsidR="00843CEB">
        <w:rPr>
          <w:rFonts w:eastAsia="Calibri"/>
          <w:color w:val="000000"/>
          <w:sz w:val="26"/>
          <w:szCs w:val="26"/>
        </w:rPr>
        <w:t>те налогов и страховых взносов,</w:t>
      </w:r>
      <w:r w:rsidRPr="001405D4">
        <w:rPr>
          <w:rFonts w:eastAsia="Calibri"/>
          <w:color w:val="000000"/>
          <w:sz w:val="26"/>
          <w:szCs w:val="26"/>
        </w:rPr>
        <w:t xml:space="preserve"> списание в бесспорном порядке денежных средств со счетов налогоплательщиков по уплате сумм налогов по объектам, не прина</w:t>
      </w:r>
      <w:r w:rsidR="00843CEB">
        <w:rPr>
          <w:rFonts w:eastAsia="Calibri"/>
          <w:color w:val="000000"/>
          <w:sz w:val="26"/>
          <w:szCs w:val="26"/>
        </w:rPr>
        <w:t xml:space="preserve">длежащим на праве собственности, </w:t>
      </w:r>
      <w:r w:rsidRPr="001405D4">
        <w:rPr>
          <w:rFonts w:eastAsia="Calibri"/>
          <w:color w:val="000000"/>
          <w:sz w:val="26"/>
          <w:szCs w:val="26"/>
        </w:rPr>
        <w:t>отсутствие информации по ранее уплаченным налогам в бюджетную систему.</w:t>
      </w:r>
    </w:p>
    <w:p w:rsidR="00B61867" w:rsidRDefault="00843CEB" w:rsidP="00843CEB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      Отдельные обращения затрагивали вопрос </w:t>
      </w:r>
      <w:r>
        <w:rPr>
          <w:noProof/>
          <w:color w:val="000000"/>
          <w:sz w:val="26"/>
          <w:szCs w:val="26"/>
        </w:rPr>
        <w:t>н</w:t>
      </w:r>
      <w:r w:rsidRPr="008D2C82">
        <w:rPr>
          <w:noProof/>
          <w:color w:val="000000"/>
          <w:sz w:val="26"/>
          <w:szCs w:val="26"/>
        </w:rPr>
        <w:t xml:space="preserve">алогообложение </w:t>
      </w:r>
      <w:r>
        <w:rPr>
          <w:noProof/>
          <w:color w:val="000000"/>
          <w:sz w:val="26"/>
          <w:szCs w:val="26"/>
        </w:rPr>
        <w:t>малого бизнеса,специальных налоговых режимов</w:t>
      </w:r>
      <w:proofErr w:type="gramStart"/>
      <w:r>
        <w:rPr>
          <w:rFonts w:eastAsia="Calibri"/>
          <w:color w:val="000000"/>
          <w:sz w:val="26"/>
          <w:szCs w:val="26"/>
        </w:rPr>
        <w:t xml:space="preserve"> </w:t>
      </w:r>
      <w:r w:rsidR="00B61867" w:rsidRPr="00B61867">
        <w:rPr>
          <w:rFonts w:eastAsia="Calibri"/>
          <w:color w:val="000000"/>
          <w:sz w:val="26"/>
          <w:szCs w:val="26"/>
        </w:rPr>
        <w:t>В</w:t>
      </w:r>
      <w:proofErr w:type="gramEnd"/>
      <w:r w:rsidR="00B61867" w:rsidRPr="00B61867">
        <w:rPr>
          <w:rFonts w:eastAsia="Calibri"/>
          <w:color w:val="000000"/>
          <w:sz w:val="26"/>
          <w:szCs w:val="26"/>
        </w:rPr>
        <w:t xml:space="preserve"> своих обращениях заявители интер</w:t>
      </w:r>
      <w:r>
        <w:rPr>
          <w:rFonts w:eastAsia="Calibri"/>
          <w:color w:val="000000"/>
          <w:sz w:val="26"/>
          <w:szCs w:val="26"/>
        </w:rPr>
        <w:t>есовались следующими вопросам -</w:t>
      </w:r>
      <w:r w:rsidR="00B61867" w:rsidRPr="00B61867">
        <w:rPr>
          <w:rFonts w:eastAsia="Calibri"/>
          <w:color w:val="000000"/>
          <w:sz w:val="26"/>
          <w:szCs w:val="26"/>
        </w:rPr>
        <w:t xml:space="preserve"> порядком освобождения от налогообложения НДС в соответствии со статьей 149 НК РФ при реализации товаров, вы</w:t>
      </w:r>
      <w:r>
        <w:rPr>
          <w:rFonts w:eastAsia="Calibri"/>
          <w:color w:val="000000"/>
          <w:sz w:val="26"/>
          <w:szCs w:val="26"/>
        </w:rPr>
        <w:t xml:space="preserve">полнении работ, оказании услуг, </w:t>
      </w:r>
      <w:r w:rsidR="00B61867" w:rsidRPr="00B61867">
        <w:rPr>
          <w:rFonts w:eastAsia="Calibri"/>
          <w:color w:val="000000"/>
          <w:sz w:val="26"/>
          <w:szCs w:val="26"/>
        </w:rPr>
        <w:t>порядком применения на</w:t>
      </w:r>
      <w:r>
        <w:rPr>
          <w:rFonts w:eastAsia="Calibri"/>
          <w:color w:val="000000"/>
          <w:sz w:val="26"/>
          <w:szCs w:val="26"/>
        </w:rPr>
        <w:t xml:space="preserve">лога на профессиональный доход, </w:t>
      </w:r>
      <w:r w:rsidR="00B61867" w:rsidRPr="00B61867">
        <w:rPr>
          <w:rFonts w:eastAsia="Calibri"/>
          <w:color w:val="000000"/>
          <w:sz w:val="26"/>
          <w:szCs w:val="26"/>
        </w:rPr>
        <w:t xml:space="preserve">порядком определения дохода для исчисления налога, </w:t>
      </w:r>
      <w:r w:rsidR="00B61867" w:rsidRPr="00B61867">
        <w:rPr>
          <w:rFonts w:eastAsia="Calibri"/>
          <w:color w:val="000000"/>
          <w:sz w:val="26"/>
          <w:szCs w:val="26"/>
        </w:rPr>
        <w:lastRenderedPageBreak/>
        <w:t>уплачиваемого в связи с применением упр</w:t>
      </w:r>
      <w:r>
        <w:rPr>
          <w:rFonts w:eastAsia="Calibri"/>
          <w:color w:val="000000"/>
          <w:sz w:val="26"/>
          <w:szCs w:val="26"/>
        </w:rPr>
        <w:t>ощённой системы налогообложения,</w:t>
      </w:r>
      <w:r w:rsidR="00B61867" w:rsidRPr="00B61867">
        <w:rPr>
          <w:rFonts w:eastAsia="Calibri"/>
          <w:color w:val="000000"/>
          <w:sz w:val="26"/>
          <w:szCs w:val="26"/>
        </w:rPr>
        <w:t xml:space="preserve"> возможностью применения «налоговых каникул» зарегистрированным индивидуальным предпринимателям</w:t>
      </w:r>
    </w:p>
    <w:p w:rsidR="00DE4011" w:rsidRPr="008D2C82" w:rsidRDefault="00AB479A" w:rsidP="00843CE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1F065D" w:rsidRPr="008D2C82">
        <w:rPr>
          <w:color w:val="000000"/>
          <w:sz w:val="26"/>
          <w:szCs w:val="26"/>
        </w:rPr>
        <w:t>Р</w:t>
      </w:r>
      <w:r w:rsidR="00A76573" w:rsidRPr="008D2C82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94933" w:rsidRPr="008D2C82" w:rsidRDefault="00594933" w:rsidP="00843CEB">
      <w:pPr>
        <w:jc w:val="both"/>
        <w:rPr>
          <w:color w:val="000000"/>
          <w:sz w:val="26"/>
          <w:szCs w:val="26"/>
        </w:rPr>
      </w:pPr>
    </w:p>
    <w:p w:rsidR="00594933" w:rsidRDefault="00594933" w:rsidP="00843CEB">
      <w:pPr>
        <w:spacing w:line="276" w:lineRule="auto"/>
        <w:jc w:val="both"/>
        <w:rPr>
          <w:color w:val="000000"/>
          <w:sz w:val="26"/>
          <w:szCs w:val="26"/>
        </w:rPr>
      </w:pPr>
    </w:p>
    <w:p w:rsidR="00031FDF" w:rsidRDefault="00031FDF" w:rsidP="00843CEB">
      <w:pPr>
        <w:spacing w:line="276" w:lineRule="auto"/>
        <w:jc w:val="both"/>
        <w:rPr>
          <w:color w:val="000000"/>
          <w:sz w:val="26"/>
          <w:szCs w:val="26"/>
        </w:rPr>
      </w:pPr>
    </w:p>
    <w:p w:rsidR="00031FDF" w:rsidRPr="008D2C82" w:rsidRDefault="00031FDF" w:rsidP="00690A7A">
      <w:pPr>
        <w:spacing w:line="276" w:lineRule="auto"/>
        <w:jc w:val="both"/>
        <w:rPr>
          <w:color w:val="000000"/>
          <w:sz w:val="26"/>
          <w:szCs w:val="26"/>
        </w:rPr>
      </w:pPr>
    </w:p>
    <w:p w:rsidR="00416B0F" w:rsidRPr="008D2C82" w:rsidRDefault="00610DA3" w:rsidP="00690A7A">
      <w:pPr>
        <w:spacing w:line="276" w:lineRule="auto"/>
        <w:jc w:val="both"/>
        <w:rPr>
          <w:b/>
          <w:noProof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2823F8">
        <w:rPr>
          <w:color w:val="000000"/>
          <w:sz w:val="26"/>
          <w:szCs w:val="26"/>
        </w:rPr>
        <w:t>Н</w:t>
      </w:r>
      <w:r w:rsidR="000F4726" w:rsidRPr="008D2C82">
        <w:rPr>
          <w:color w:val="000000"/>
          <w:sz w:val="26"/>
          <w:szCs w:val="26"/>
        </w:rPr>
        <w:t>а</w:t>
      </w:r>
      <w:r w:rsidR="00814B76" w:rsidRPr="008D2C82">
        <w:rPr>
          <w:color w:val="000000"/>
          <w:sz w:val="26"/>
          <w:szCs w:val="26"/>
        </w:rPr>
        <w:t>чальник</w:t>
      </w:r>
      <w:r w:rsidR="00FF19E0">
        <w:rPr>
          <w:color w:val="000000"/>
          <w:sz w:val="26"/>
          <w:szCs w:val="26"/>
        </w:rPr>
        <w:t>а</w:t>
      </w:r>
      <w:r w:rsidR="00DE4011" w:rsidRPr="008D2C82">
        <w:rPr>
          <w:color w:val="000000"/>
          <w:sz w:val="26"/>
          <w:szCs w:val="26"/>
        </w:rPr>
        <w:t xml:space="preserve"> </w:t>
      </w:r>
      <w:r w:rsidR="00814B76" w:rsidRPr="008D2C82">
        <w:rPr>
          <w:color w:val="000000"/>
          <w:sz w:val="26"/>
          <w:szCs w:val="26"/>
        </w:rPr>
        <w:t xml:space="preserve"> отдела обеспечения                          </w:t>
      </w:r>
      <w:r w:rsidR="00DE4011" w:rsidRPr="008D2C82">
        <w:rPr>
          <w:color w:val="000000"/>
          <w:sz w:val="26"/>
          <w:szCs w:val="26"/>
        </w:rPr>
        <w:t xml:space="preserve">     </w:t>
      </w:r>
      <w:r w:rsidR="00F167D6" w:rsidRPr="008D2C82">
        <w:rPr>
          <w:color w:val="000000"/>
          <w:sz w:val="26"/>
          <w:szCs w:val="26"/>
        </w:rPr>
        <w:t xml:space="preserve">  </w:t>
      </w:r>
      <w:r w:rsidR="00203416" w:rsidRPr="008D2C82">
        <w:rPr>
          <w:color w:val="000000"/>
          <w:sz w:val="26"/>
          <w:szCs w:val="26"/>
        </w:rPr>
        <w:t xml:space="preserve">      </w:t>
      </w:r>
      <w:r w:rsidR="00F167D6" w:rsidRPr="008D2C82">
        <w:rPr>
          <w:color w:val="000000"/>
          <w:sz w:val="26"/>
          <w:szCs w:val="26"/>
        </w:rPr>
        <w:t xml:space="preserve"> </w:t>
      </w:r>
      <w:r w:rsidR="006C77A3" w:rsidRPr="008D2C82">
        <w:rPr>
          <w:color w:val="000000"/>
          <w:sz w:val="26"/>
          <w:szCs w:val="26"/>
        </w:rPr>
        <w:t xml:space="preserve">       </w:t>
      </w:r>
      <w:r w:rsidR="002823F8">
        <w:rPr>
          <w:color w:val="000000"/>
          <w:sz w:val="26"/>
          <w:szCs w:val="26"/>
        </w:rPr>
        <w:t xml:space="preserve">И.И </w:t>
      </w:r>
      <w:proofErr w:type="spellStart"/>
      <w:r w:rsidR="002823F8">
        <w:rPr>
          <w:color w:val="000000"/>
          <w:sz w:val="26"/>
          <w:szCs w:val="26"/>
        </w:rPr>
        <w:t>Кростилев</w:t>
      </w:r>
      <w:proofErr w:type="spellEnd"/>
      <w:r w:rsidR="00DE4011" w:rsidRPr="008D2C82">
        <w:rPr>
          <w:color w:val="000000"/>
          <w:sz w:val="26"/>
          <w:szCs w:val="26"/>
        </w:rPr>
        <w:t xml:space="preserve">   </w:t>
      </w:r>
      <w:r w:rsidR="00203416" w:rsidRPr="008D2C82">
        <w:rPr>
          <w:color w:val="000000"/>
          <w:sz w:val="26"/>
          <w:szCs w:val="26"/>
        </w:rPr>
        <w:t xml:space="preserve">   </w:t>
      </w:r>
      <w:r w:rsidR="003A098A" w:rsidRPr="008D2C82">
        <w:rPr>
          <w:color w:val="000000"/>
          <w:sz w:val="26"/>
          <w:szCs w:val="26"/>
        </w:rPr>
        <w:t xml:space="preserve">      </w:t>
      </w:r>
      <w:r w:rsidR="0026479B" w:rsidRPr="008D2C82">
        <w:rPr>
          <w:color w:val="000000"/>
          <w:sz w:val="26"/>
          <w:szCs w:val="26"/>
        </w:rPr>
        <w:t xml:space="preserve"> </w:t>
      </w:r>
      <w:r w:rsidR="00814B76" w:rsidRPr="008D2C82">
        <w:rPr>
          <w:color w:val="000000"/>
          <w:sz w:val="26"/>
          <w:szCs w:val="26"/>
        </w:rPr>
        <w:t xml:space="preserve">                        </w:t>
      </w:r>
    </w:p>
    <w:p w:rsidR="000F4726" w:rsidRPr="008D2C82" w:rsidRDefault="001D6A2C" w:rsidP="00690A7A">
      <w:pPr>
        <w:jc w:val="both"/>
        <w:rPr>
          <w:noProof/>
          <w:sz w:val="26"/>
          <w:szCs w:val="26"/>
        </w:rPr>
      </w:pPr>
      <w:r w:rsidRPr="008D2C82">
        <w:rPr>
          <w:noProof/>
          <w:sz w:val="26"/>
          <w:szCs w:val="26"/>
        </w:rPr>
        <w:t xml:space="preserve">                                                                  </w:t>
      </w:r>
    </w:p>
    <w:p w:rsidR="007D0615" w:rsidRDefault="00D53ECF" w:rsidP="00690A7A">
      <w:pPr>
        <w:jc w:val="both"/>
        <w:rPr>
          <w:noProof/>
          <w:sz w:val="26"/>
          <w:szCs w:val="26"/>
        </w:rPr>
      </w:pPr>
      <w:r w:rsidRPr="008D2C82">
        <w:rPr>
          <w:noProof/>
          <w:sz w:val="26"/>
          <w:szCs w:val="26"/>
        </w:rPr>
        <w:t xml:space="preserve">                                                                      </w:t>
      </w:r>
    </w:p>
    <w:p w:rsidR="002A4DE1" w:rsidRDefault="002A4DE1" w:rsidP="00690A7A">
      <w:pPr>
        <w:jc w:val="both"/>
        <w:rPr>
          <w:noProof/>
          <w:sz w:val="26"/>
          <w:szCs w:val="26"/>
        </w:rPr>
      </w:pPr>
    </w:p>
    <w:p w:rsidR="002A4DE1" w:rsidRDefault="002A4DE1" w:rsidP="00690A7A">
      <w:pPr>
        <w:jc w:val="both"/>
        <w:rPr>
          <w:noProof/>
          <w:sz w:val="26"/>
          <w:szCs w:val="26"/>
        </w:rPr>
      </w:pPr>
    </w:p>
    <w:p w:rsidR="00FE17EA" w:rsidRDefault="00902192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627FD4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</w:t>
      </w:r>
    </w:p>
    <w:p w:rsidR="007C1A68" w:rsidRDefault="007C1A68" w:rsidP="001D6A2C">
      <w:pPr>
        <w:rPr>
          <w:noProof/>
          <w:sz w:val="16"/>
          <w:szCs w:val="16"/>
        </w:rPr>
      </w:pPr>
    </w:p>
    <w:p w:rsidR="007C1A68" w:rsidRDefault="007C1A68" w:rsidP="001D6A2C">
      <w:pPr>
        <w:rPr>
          <w:noProof/>
          <w:sz w:val="16"/>
          <w:szCs w:val="16"/>
        </w:rPr>
      </w:pPr>
    </w:p>
    <w:p w:rsidR="007C1A68" w:rsidRDefault="007C1A68" w:rsidP="001D6A2C">
      <w:pPr>
        <w:rPr>
          <w:noProof/>
          <w:sz w:val="16"/>
          <w:szCs w:val="16"/>
        </w:rPr>
      </w:pPr>
    </w:p>
    <w:p w:rsidR="007C1A68" w:rsidRDefault="007C1A68" w:rsidP="001D6A2C">
      <w:pPr>
        <w:rPr>
          <w:noProof/>
          <w:sz w:val="16"/>
          <w:szCs w:val="16"/>
        </w:rPr>
      </w:pPr>
    </w:p>
    <w:p w:rsidR="007C1A68" w:rsidRDefault="007C1A68" w:rsidP="001D6A2C">
      <w:pPr>
        <w:rPr>
          <w:noProof/>
          <w:sz w:val="16"/>
          <w:szCs w:val="16"/>
        </w:rPr>
      </w:pPr>
    </w:p>
    <w:p w:rsidR="002823F8" w:rsidRDefault="002823F8" w:rsidP="001D6A2C">
      <w:pPr>
        <w:rPr>
          <w:noProof/>
          <w:sz w:val="16"/>
          <w:szCs w:val="16"/>
        </w:rPr>
      </w:pPr>
    </w:p>
    <w:p w:rsidR="002823F8" w:rsidRDefault="002823F8" w:rsidP="001D6A2C">
      <w:pPr>
        <w:rPr>
          <w:noProof/>
          <w:sz w:val="16"/>
          <w:szCs w:val="16"/>
        </w:rPr>
      </w:pPr>
    </w:p>
    <w:p w:rsidR="002823F8" w:rsidRDefault="002823F8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2823F8" w:rsidRDefault="002823F8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843CEB" w:rsidRDefault="00843CEB" w:rsidP="001D6A2C">
      <w:pPr>
        <w:rPr>
          <w:noProof/>
          <w:sz w:val="16"/>
          <w:szCs w:val="1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7C1A68">
        <w:rPr>
          <w:noProof/>
          <w:sz w:val="16"/>
          <w:szCs w:val="16"/>
        </w:rPr>
        <w:t xml:space="preserve">                      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4322CB">
        <w:rPr>
          <w:b/>
          <w:noProof/>
          <w:sz w:val="22"/>
          <w:szCs w:val="22"/>
        </w:rPr>
        <w:t>12</w:t>
      </w:r>
      <w:r w:rsidR="00DB7C6B">
        <w:rPr>
          <w:b/>
          <w:noProof/>
          <w:sz w:val="22"/>
          <w:szCs w:val="22"/>
        </w:rPr>
        <w:t>.2021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4322CB">
        <w:rPr>
          <w:b/>
          <w:noProof/>
          <w:sz w:val="22"/>
          <w:szCs w:val="22"/>
        </w:rPr>
        <w:t>30.12</w:t>
      </w:r>
      <w:bookmarkStart w:id="0" w:name="_GoBack"/>
      <w:bookmarkEnd w:id="0"/>
      <w:r w:rsidR="00DB7C6B">
        <w:rPr>
          <w:b/>
          <w:noProof/>
          <w:sz w:val="22"/>
          <w:szCs w:val="22"/>
        </w:rPr>
        <w:t>.2021</w:t>
      </w:r>
    </w:p>
    <w:p w:rsidR="00843CEB" w:rsidRPr="00843CEB" w:rsidRDefault="00843CEB" w:rsidP="00843CEB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0001.0002.0027.0122</w:t>
            </w:r>
            <w:r w:rsidRPr="00843CEB">
              <w:rPr>
                <w:noProof/>
                <w:sz w:val="18"/>
              </w:rPr>
              <w:t xml:space="preserve"> </w:t>
            </w:r>
            <w:r w:rsidRPr="00843CEB"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0001.0002.0027.0123 принятое по обращению решение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0002.0007.0027.0128 Некорректные обращения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0001.0002.0027.0131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  <w:p w:rsidR="00843CEB" w:rsidRPr="00843CEB" w:rsidRDefault="008A38E5" w:rsidP="0084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форме.</w:t>
            </w:r>
          </w:p>
        </w:tc>
        <w:tc>
          <w:tcPr>
            <w:tcW w:w="2795" w:type="dxa"/>
          </w:tcPr>
          <w:p w:rsidR="008A38E5" w:rsidRDefault="008A38E5" w:rsidP="00843CEB">
            <w:pPr>
              <w:rPr>
                <w:color w:val="000000"/>
                <w:sz w:val="20"/>
                <w:szCs w:val="20"/>
              </w:rPr>
            </w:pPr>
          </w:p>
          <w:p w:rsidR="008A38E5" w:rsidRDefault="008A38E5" w:rsidP="008A38E5">
            <w:pPr>
              <w:rPr>
                <w:sz w:val="20"/>
                <w:szCs w:val="20"/>
              </w:rPr>
            </w:pPr>
          </w:p>
          <w:p w:rsidR="00843CEB" w:rsidRPr="008A38E5" w:rsidRDefault="008A38E5" w:rsidP="008A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  <w:p w:rsidR="00843CEB" w:rsidRPr="00843CEB" w:rsidRDefault="008A38E5" w:rsidP="0084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8A38E5" w:rsidRDefault="008A38E5" w:rsidP="00843CEB">
            <w:pPr>
              <w:rPr>
                <w:color w:val="000000"/>
                <w:sz w:val="20"/>
                <w:szCs w:val="20"/>
              </w:rPr>
            </w:pPr>
          </w:p>
          <w:p w:rsidR="008A38E5" w:rsidRDefault="008A38E5" w:rsidP="008A38E5">
            <w:pPr>
              <w:rPr>
                <w:sz w:val="20"/>
                <w:szCs w:val="20"/>
              </w:rPr>
            </w:pPr>
          </w:p>
          <w:p w:rsidR="00843CEB" w:rsidRPr="008A38E5" w:rsidRDefault="008A38E5" w:rsidP="008A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0002.0006.0065.0218 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0002.0007.0069.0280 Трудовой стаж и трудовые книжки.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 xml:space="preserve">0001.0003.0030.0471 Проблемы предпринимателей,работающих без </w:t>
            </w:r>
            <w:r w:rsidRPr="00843CEB">
              <w:rPr>
                <w:noProof/>
                <w:color w:val="000000"/>
                <w:sz w:val="20"/>
                <w:szCs w:val="20"/>
              </w:rPr>
              <w:lastRenderedPageBreak/>
              <w:t>образования  юридического лица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lastRenderedPageBreak/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0003.0008.0086.0538 Налоговые  преференции и льготы физическим лицам.</w:t>
            </w: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0003.0008.0086.0539 Водный налог</w:t>
            </w:r>
          </w:p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>0003.0008.0086.0540</w:t>
            </w:r>
          </w:p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0003.0008.0086.0541 Налог на добавленную стоимость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  <w:p w:rsidR="00843CEB" w:rsidRPr="00843CEB" w:rsidRDefault="008A38E5" w:rsidP="0084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0003.0008.0086.0542 Налог на добычу полезных ископаемых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>0003.0008.0086.0543</w:t>
            </w:r>
          </w:p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>0003.0008.0086.0544</w:t>
            </w:r>
          </w:p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0003.0008.0086.0546  Налог на прибыль.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843CEB" w:rsidRPr="00843CEB" w:rsidRDefault="008A38E5" w:rsidP="008A38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0003.0008.0086.0548 Налогообложение малого бизнеса ,специальных налоговых режимов.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  <w:p w:rsidR="00843CEB" w:rsidRPr="00843CEB" w:rsidRDefault="008A38E5" w:rsidP="0084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A38E5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 xml:space="preserve">0003.0008.0086.0551 Учет </w:t>
            </w:r>
            <w:r w:rsidR="008A38E5">
              <w:rPr>
                <w:noProof/>
                <w:color w:val="000000"/>
                <w:sz w:val="20"/>
                <w:szCs w:val="20"/>
              </w:rPr>
              <w:t>н</w:t>
            </w:r>
            <w:r w:rsidRPr="00843CEB">
              <w:rPr>
                <w:noProof/>
                <w:color w:val="000000"/>
                <w:sz w:val="20"/>
                <w:szCs w:val="20"/>
              </w:rPr>
              <w:t>алогоплатильщиков. Получение и отказ от ИНН.</w:t>
            </w: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0003.0008.0086.0552 Организация работы с налогоплательщиками.</w:t>
            </w: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  <w:p w:rsidR="00843CEB" w:rsidRPr="00843CEB" w:rsidRDefault="008A38E5" w:rsidP="0084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843CEB" w:rsidRPr="00843CEB" w:rsidRDefault="008A38E5" w:rsidP="008A38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A38E5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0003.0008.0086.0556 Контроль и надзор в налоговой сфере.</w:t>
            </w: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0003.0008.0086.0557 Зачет и возврат излишне уплаченных или излишне взысканных сумм налогов‚ сборов‚ пеней‚ штрафов.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  <w:p w:rsidR="00843CEB" w:rsidRPr="00843CEB" w:rsidRDefault="008A38E5" w:rsidP="0084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0003.0008.0086.0558 Задолжность по налогам ,сборам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  <w:p w:rsidR="00843CEB" w:rsidRPr="00843CEB" w:rsidRDefault="008A38E5" w:rsidP="0084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0003.0008.0086.0559 Предоставление отсрочки или рассрочки по уплате налога‚ сбора‚ пени‚штрафа.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0003.0008.0086.0560 Уклонение от налогообложения.</w:t>
            </w:r>
          </w:p>
        </w:tc>
        <w:tc>
          <w:tcPr>
            <w:tcW w:w="2795" w:type="dxa"/>
          </w:tcPr>
          <w:p w:rsidR="00843CEB" w:rsidRPr="00843CEB" w:rsidRDefault="008A38E5" w:rsidP="008A38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43CEB" w:rsidRPr="00843CEB" w:rsidTr="00487110">
        <w:trPr>
          <w:trHeight w:val="783"/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8A38E5" w:rsidRDefault="008A38E5" w:rsidP="00843CEB">
            <w:pPr>
              <w:rPr>
                <w:color w:val="000000"/>
                <w:sz w:val="20"/>
                <w:szCs w:val="20"/>
              </w:rPr>
            </w:pPr>
          </w:p>
          <w:p w:rsidR="00843CEB" w:rsidRPr="008A38E5" w:rsidRDefault="008A38E5" w:rsidP="008A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43CEB" w:rsidRPr="00843CEB" w:rsidTr="00487110">
        <w:trPr>
          <w:trHeight w:val="554"/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  <w:p w:rsidR="00843CEB" w:rsidRPr="00843CEB" w:rsidRDefault="008A38E5" w:rsidP="0084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  <w:p w:rsidR="00843CEB" w:rsidRPr="00843CEB" w:rsidRDefault="008A38E5" w:rsidP="0084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lastRenderedPageBreak/>
              <w:t>0003.0008.0086.0565 Регистрация юридических лиц, физических лиц в качестве ИП и крестьянских(фермерских ) хозяйств</w:t>
            </w:r>
          </w:p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0003.0008.0086.0567 Осуществление организации и контроля за проведением лотерей и азартных игр в букмекерских конторах и тотализаторах.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0003.0008.0086.0568 Применение ККТ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0003.0008.0086.0762 Налог на добычу полезных ископаемых.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sz w:val="22"/>
                <w:szCs w:val="22"/>
              </w:rPr>
            </w:pPr>
            <w:r w:rsidRPr="00843CEB">
              <w:rPr>
                <w:noProof/>
                <w:sz w:val="22"/>
                <w:szCs w:val="22"/>
              </w:rPr>
              <w:t>0003.0008.0086.0537 Государственная политика в налоговой сфере.</w:t>
            </w: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843CEB" w:rsidRPr="00843CEB" w:rsidTr="00487110">
        <w:trPr>
          <w:trHeight w:val="465"/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843CEB" w:rsidRPr="00843CEB" w:rsidRDefault="00843CEB" w:rsidP="00843CEB">
            <w:pPr>
              <w:rPr>
                <w:color w:val="000000"/>
                <w:sz w:val="20"/>
                <w:szCs w:val="20"/>
              </w:rPr>
            </w:pPr>
          </w:p>
        </w:tc>
      </w:tr>
      <w:tr w:rsidR="00843CEB" w:rsidRPr="00843CEB" w:rsidTr="00487110">
        <w:trPr>
          <w:jc w:val="center"/>
        </w:trPr>
        <w:tc>
          <w:tcPr>
            <w:tcW w:w="4071" w:type="dxa"/>
          </w:tcPr>
          <w:p w:rsidR="00843CEB" w:rsidRPr="00843CEB" w:rsidRDefault="00843CEB" w:rsidP="00843CEB">
            <w:pPr>
              <w:rPr>
                <w:i/>
                <w:noProof/>
                <w:sz w:val="20"/>
                <w:szCs w:val="20"/>
              </w:rPr>
            </w:pPr>
          </w:p>
          <w:p w:rsidR="00843CEB" w:rsidRPr="00843CEB" w:rsidRDefault="00843CEB" w:rsidP="00843CEB">
            <w:pPr>
              <w:rPr>
                <w:i/>
                <w:noProof/>
                <w:sz w:val="20"/>
                <w:szCs w:val="20"/>
              </w:rPr>
            </w:pPr>
            <w:r w:rsidRPr="00843CE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843CEB" w:rsidRPr="00843CEB" w:rsidRDefault="008A38E5" w:rsidP="00843C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1374</w:t>
            </w:r>
          </w:p>
        </w:tc>
      </w:tr>
    </w:tbl>
    <w:p w:rsidR="00CA10CE" w:rsidRDefault="00CA10CE" w:rsidP="009A60E7">
      <w:pPr>
        <w:jc w:val="center"/>
        <w:rPr>
          <w:b/>
          <w:noProof/>
        </w:rPr>
      </w:pPr>
    </w:p>
    <w:p w:rsidR="008A38E5" w:rsidRDefault="008A38E5" w:rsidP="009A60E7">
      <w:pPr>
        <w:jc w:val="center"/>
        <w:rPr>
          <w:b/>
          <w:noProof/>
        </w:rPr>
      </w:pPr>
    </w:p>
    <w:p w:rsidR="0026479B" w:rsidRDefault="008C2512" w:rsidP="00572574">
      <w:pPr>
        <w:tabs>
          <w:tab w:val="left" w:pos="759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23F8">
        <w:rPr>
          <w:color w:val="000000"/>
          <w:sz w:val="28"/>
          <w:szCs w:val="28"/>
        </w:rPr>
        <w:t xml:space="preserve"> Н</w:t>
      </w:r>
      <w:r w:rsidR="00AE63ED">
        <w:rPr>
          <w:color w:val="000000"/>
          <w:sz w:val="28"/>
          <w:szCs w:val="28"/>
        </w:rPr>
        <w:t>ачальник</w:t>
      </w:r>
      <w:r w:rsidR="00FF19E0">
        <w:rPr>
          <w:color w:val="000000"/>
          <w:sz w:val="28"/>
          <w:szCs w:val="28"/>
        </w:rPr>
        <w:t>а</w:t>
      </w:r>
      <w:r w:rsidR="00704C3C">
        <w:rPr>
          <w:color w:val="000000"/>
          <w:sz w:val="28"/>
          <w:szCs w:val="28"/>
        </w:rPr>
        <w:t xml:space="preserve"> </w:t>
      </w:r>
      <w:r w:rsidR="00AE63ED">
        <w:rPr>
          <w:color w:val="000000"/>
          <w:sz w:val="28"/>
          <w:szCs w:val="28"/>
        </w:rPr>
        <w:t xml:space="preserve"> отдела обеспечения                             </w:t>
      </w:r>
      <w:r w:rsidR="003A098A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</w:t>
      </w:r>
      <w:r w:rsidR="00D73C31">
        <w:rPr>
          <w:color w:val="000000"/>
          <w:sz w:val="28"/>
          <w:szCs w:val="28"/>
        </w:rPr>
        <w:t xml:space="preserve">  </w:t>
      </w:r>
      <w:r w:rsidR="002823F8">
        <w:rPr>
          <w:color w:val="000000"/>
          <w:sz w:val="28"/>
          <w:szCs w:val="28"/>
        </w:rPr>
        <w:t xml:space="preserve">И.И </w:t>
      </w:r>
      <w:proofErr w:type="spellStart"/>
      <w:r w:rsidR="002823F8">
        <w:rPr>
          <w:color w:val="000000"/>
          <w:sz w:val="28"/>
          <w:szCs w:val="28"/>
        </w:rPr>
        <w:t>Кростилев</w:t>
      </w:r>
      <w:proofErr w:type="spellEnd"/>
      <w:r>
        <w:rPr>
          <w:color w:val="000000"/>
          <w:sz w:val="28"/>
          <w:szCs w:val="28"/>
        </w:rPr>
        <w:t xml:space="preserve">   </w:t>
      </w:r>
      <w:r w:rsidR="009A6BEE">
        <w:rPr>
          <w:color w:val="000000"/>
          <w:sz w:val="28"/>
          <w:szCs w:val="28"/>
        </w:rPr>
        <w:t xml:space="preserve">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963DB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16" w:rsidRDefault="00881A16" w:rsidP="00230DA6">
      <w:r>
        <w:separator/>
      </w:r>
    </w:p>
  </w:endnote>
  <w:endnote w:type="continuationSeparator" w:id="0">
    <w:p w:rsidR="00881A16" w:rsidRDefault="00881A16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B323B3" w:rsidP="009E62DA">
    <w:pPr>
      <w:pStyle w:val="a7"/>
    </w:pPr>
    <w:r>
      <w:t>Исп.</w:t>
    </w:r>
    <w:r w:rsidR="009C5DFD">
      <w:t>Холина Л.П</w:t>
    </w:r>
  </w:p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16" w:rsidRDefault="00881A16" w:rsidP="00230DA6">
      <w:r>
        <w:separator/>
      </w:r>
    </w:p>
  </w:footnote>
  <w:footnote w:type="continuationSeparator" w:id="0">
    <w:p w:rsidR="00881A16" w:rsidRDefault="00881A16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2744A"/>
    <w:rsid w:val="00130E3B"/>
    <w:rsid w:val="00133D3E"/>
    <w:rsid w:val="0013576B"/>
    <w:rsid w:val="0013581D"/>
    <w:rsid w:val="0014049E"/>
    <w:rsid w:val="001405D4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5DF4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4A96"/>
    <w:rsid w:val="002E77D8"/>
    <w:rsid w:val="002F009F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B0F"/>
    <w:rsid w:val="0042103E"/>
    <w:rsid w:val="004210CF"/>
    <w:rsid w:val="004309A9"/>
    <w:rsid w:val="004317EF"/>
    <w:rsid w:val="004322CB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0DA3"/>
    <w:rsid w:val="00613048"/>
    <w:rsid w:val="00616BF5"/>
    <w:rsid w:val="00621A10"/>
    <w:rsid w:val="00622657"/>
    <w:rsid w:val="00622AE4"/>
    <w:rsid w:val="00623032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3CEB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1A16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38E5"/>
    <w:rsid w:val="008A4C03"/>
    <w:rsid w:val="008A4CC4"/>
    <w:rsid w:val="008A5944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3874"/>
    <w:rsid w:val="009C5DFD"/>
    <w:rsid w:val="009C6DD7"/>
    <w:rsid w:val="009C6F4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1867"/>
    <w:rsid w:val="00B702B2"/>
    <w:rsid w:val="00B71D87"/>
    <w:rsid w:val="00B7201F"/>
    <w:rsid w:val="00B86B26"/>
    <w:rsid w:val="00B90AD7"/>
    <w:rsid w:val="00B90E9C"/>
    <w:rsid w:val="00B917C5"/>
    <w:rsid w:val="00B9354C"/>
    <w:rsid w:val="00BA2295"/>
    <w:rsid w:val="00BB0851"/>
    <w:rsid w:val="00BB58FC"/>
    <w:rsid w:val="00BB5BDA"/>
    <w:rsid w:val="00BC026B"/>
    <w:rsid w:val="00BC17E5"/>
    <w:rsid w:val="00BC1F08"/>
    <w:rsid w:val="00BC31C2"/>
    <w:rsid w:val="00BC38D1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888"/>
    <w:rsid w:val="00C31DC1"/>
    <w:rsid w:val="00C346FE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647D"/>
    <w:rsid w:val="00D66FBA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951"/>
    <w:rsid w:val="00F53F59"/>
    <w:rsid w:val="00F55280"/>
    <w:rsid w:val="00F56002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C0FD-CB58-47A1-90B2-573C4A30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4394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Потонова Светлана Кузьминична</cp:lastModifiedBy>
  <cp:revision>510</cp:revision>
  <cp:lastPrinted>2020-11-11T00:41:00Z</cp:lastPrinted>
  <dcterms:created xsi:type="dcterms:W3CDTF">2015-10-01T01:54:00Z</dcterms:created>
  <dcterms:modified xsi:type="dcterms:W3CDTF">2022-04-15T03:31:00Z</dcterms:modified>
</cp:coreProperties>
</file>